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D9580E">
      <w:pPr>
        <w:spacing w:after="0"/>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Pr="00D9580E" w:rsidRDefault="00D9580E" w:rsidP="00AF2F51">
      <w:pPr>
        <w:spacing w:after="0"/>
        <w:jc w:val="center"/>
        <w:rPr>
          <w:rFonts w:ascii="Times New Roman" w:hAnsi="Times New Roman" w:cs="Times New Roman"/>
          <w:b/>
          <w:sz w:val="48"/>
          <w:szCs w:val="48"/>
        </w:rPr>
      </w:pPr>
      <w:r w:rsidRPr="00D9580E">
        <w:rPr>
          <w:rFonts w:ascii="Times New Roman" w:hAnsi="Times New Roman" w:cs="Times New Roman"/>
          <w:b/>
          <w:sz w:val="48"/>
          <w:szCs w:val="48"/>
        </w:rPr>
        <w:t>Проект</w:t>
      </w:r>
    </w:p>
    <w:p w:rsidR="00D9580E" w:rsidRPr="00D9580E" w:rsidRDefault="00D9580E" w:rsidP="00AF2F51">
      <w:pPr>
        <w:spacing w:after="0"/>
        <w:jc w:val="center"/>
        <w:rPr>
          <w:rFonts w:ascii="Times New Roman" w:hAnsi="Times New Roman" w:cs="Times New Roman"/>
          <w:b/>
          <w:sz w:val="48"/>
          <w:szCs w:val="48"/>
        </w:rPr>
      </w:pPr>
      <w:r>
        <w:rPr>
          <w:rFonts w:ascii="Times New Roman" w:hAnsi="Times New Roman" w:cs="Times New Roman"/>
          <w:b/>
          <w:sz w:val="48"/>
          <w:szCs w:val="48"/>
        </w:rPr>
        <w:t>«</w:t>
      </w:r>
      <w:r w:rsidRPr="00D9580E">
        <w:rPr>
          <w:rFonts w:ascii="Times New Roman" w:hAnsi="Times New Roman" w:cs="Times New Roman"/>
          <w:b/>
          <w:sz w:val="48"/>
          <w:szCs w:val="48"/>
        </w:rPr>
        <w:t>Театр и мы</w:t>
      </w:r>
      <w:r>
        <w:rPr>
          <w:rFonts w:ascii="Times New Roman" w:hAnsi="Times New Roman" w:cs="Times New Roman"/>
          <w:b/>
          <w:sz w:val="48"/>
          <w:szCs w:val="48"/>
        </w:rPr>
        <w:t>»</w:t>
      </w:r>
    </w:p>
    <w:p w:rsidR="00D9580E" w:rsidRDefault="00D9580E" w:rsidP="00AF2F51">
      <w:pPr>
        <w:spacing w:after="0"/>
        <w:jc w:val="center"/>
        <w:rPr>
          <w:rFonts w:ascii="Times New Roman" w:hAnsi="Times New Roman" w:cs="Times New Roman"/>
          <w:b/>
          <w:sz w:val="48"/>
          <w:szCs w:val="48"/>
        </w:rPr>
      </w:pPr>
      <w:r w:rsidRPr="00D9580E">
        <w:rPr>
          <w:rFonts w:ascii="Times New Roman" w:hAnsi="Times New Roman" w:cs="Times New Roman"/>
          <w:b/>
          <w:sz w:val="48"/>
          <w:szCs w:val="48"/>
        </w:rPr>
        <w:t>подготовительная группа</w:t>
      </w:r>
    </w:p>
    <w:p w:rsidR="00D9580E" w:rsidRDefault="00D9580E" w:rsidP="00AF2F51">
      <w:pPr>
        <w:spacing w:after="0"/>
        <w:jc w:val="center"/>
        <w:rPr>
          <w:rFonts w:ascii="Times New Roman" w:hAnsi="Times New Roman" w:cs="Times New Roman"/>
          <w:b/>
          <w:sz w:val="48"/>
          <w:szCs w:val="48"/>
        </w:rPr>
      </w:pPr>
      <w:r w:rsidRPr="00D9580E">
        <w:rPr>
          <w:rFonts w:ascii="Times New Roman" w:hAnsi="Times New Roman" w:cs="Times New Roman"/>
          <w:b/>
          <w:sz w:val="48"/>
          <w:szCs w:val="48"/>
        </w:rPr>
        <w:t xml:space="preserve"> «Жемчужинка»</w:t>
      </w:r>
    </w:p>
    <w:p w:rsidR="00D9580E" w:rsidRDefault="00D9580E" w:rsidP="00AF2F51">
      <w:pPr>
        <w:spacing w:after="0"/>
        <w:jc w:val="center"/>
        <w:rPr>
          <w:rFonts w:ascii="Times New Roman" w:hAnsi="Times New Roman" w:cs="Times New Roman"/>
          <w:b/>
          <w:sz w:val="48"/>
          <w:szCs w:val="48"/>
        </w:rPr>
      </w:pPr>
      <w:r>
        <w:rPr>
          <w:rFonts w:ascii="Times New Roman" w:hAnsi="Times New Roman" w:cs="Times New Roman"/>
          <w:b/>
          <w:sz w:val="48"/>
          <w:szCs w:val="48"/>
        </w:rPr>
        <w:t>201</w:t>
      </w:r>
      <w:r w:rsidR="00E1337B">
        <w:rPr>
          <w:rFonts w:ascii="Times New Roman" w:hAnsi="Times New Roman" w:cs="Times New Roman"/>
          <w:b/>
          <w:sz w:val="48"/>
          <w:szCs w:val="48"/>
        </w:rPr>
        <w:t>7</w:t>
      </w:r>
      <w:r>
        <w:rPr>
          <w:rFonts w:ascii="Times New Roman" w:hAnsi="Times New Roman" w:cs="Times New Roman"/>
          <w:b/>
          <w:sz w:val="48"/>
          <w:szCs w:val="48"/>
        </w:rPr>
        <w:t>-201</w:t>
      </w:r>
      <w:r w:rsidR="00E1337B">
        <w:rPr>
          <w:rFonts w:ascii="Times New Roman" w:hAnsi="Times New Roman" w:cs="Times New Roman"/>
          <w:b/>
          <w:sz w:val="48"/>
          <w:szCs w:val="48"/>
        </w:rPr>
        <w:t>8</w:t>
      </w:r>
      <w:bookmarkStart w:id="0" w:name="_GoBack"/>
      <w:bookmarkEnd w:id="0"/>
      <w:r>
        <w:rPr>
          <w:rFonts w:ascii="Times New Roman" w:hAnsi="Times New Roman" w:cs="Times New Roman"/>
          <w:b/>
          <w:sz w:val="48"/>
          <w:szCs w:val="48"/>
        </w:rPr>
        <w:t xml:space="preserve"> учебный год</w:t>
      </w:r>
    </w:p>
    <w:p w:rsidR="00D9580E" w:rsidRDefault="00D9580E" w:rsidP="00AF2F51">
      <w:pPr>
        <w:spacing w:after="0"/>
        <w:jc w:val="center"/>
        <w:rPr>
          <w:rFonts w:ascii="Times New Roman" w:hAnsi="Times New Roman" w:cs="Times New Roman"/>
          <w:b/>
          <w:sz w:val="48"/>
          <w:szCs w:val="48"/>
        </w:rPr>
      </w:pPr>
    </w:p>
    <w:p w:rsidR="00D9580E" w:rsidRDefault="00D9580E" w:rsidP="00AF2F51">
      <w:pPr>
        <w:spacing w:after="0"/>
        <w:jc w:val="center"/>
        <w:rPr>
          <w:rFonts w:ascii="Times New Roman" w:hAnsi="Times New Roman" w:cs="Times New Roman"/>
          <w:b/>
          <w:sz w:val="48"/>
          <w:szCs w:val="48"/>
        </w:rPr>
      </w:pPr>
    </w:p>
    <w:p w:rsidR="00D9580E" w:rsidRDefault="00D9580E" w:rsidP="00AF2F51">
      <w:pPr>
        <w:spacing w:after="0"/>
        <w:jc w:val="center"/>
        <w:rPr>
          <w:rFonts w:ascii="Times New Roman" w:hAnsi="Times New Roman" w:cs="Times New Roman"/>
          <w:b/>
          <w:sz w:val="48"/>
          <w:szCs w:val="48"/>
        </w:rPr>
      </w:pPr>
    </w:p>
    <w:p w:rsidR="00D9580E" w:rsidRDefault="00D9580E" w:rsidP="00AF2F51">
      <w:pPr>
        <w:spacing w:after="0"/>
        <w:jc w:val="center"/>
        <w:rPr>
          <w:rFonts w:ascii="Times New Roman" w:hAnsi="Times New Roman" w:cs="Times New Roman"/>
          <w:b/>
          <w:sz w:val="48"/>
          <w:szCs w:val="48"/>
        </w:rPr>
      </w:pPr>
    </w:p>
    <w:p w:rsidR="00D9580E" w:rsidRPr="00D9580E" w:rsidRDefault="00D9580E" w:rsidP="00D9580E">
      <w:pPr>
        <w:spacing w:after="0"/>
        <w:jc w:val="right"/>
        <w:rPr>
          <w:rFonts w:ascii="Times New Roman" w:hAnsi="Times New Roman" w:cs="Times New Roman"/>
          <w:b/>
          <w:i/>
          <w:sz w:val="32"/>
          <w:szCs w:val="32"/>
        </w:rPr>
      </w:pPr>
      <w:r w:rsidRPr="00D9580E">
        <w:rPr>
          <w:rFonts w:ascii="Times New Roman" w:hAnsi="Times New Roman" w:cs="Times New Roman"/>
          <w:b/>
          <w:i/>
          <w:sz w:val="32"/>
          <w:szCs w:val="32"/>
        </w:rPr>
        <w:t xml:space="preserve">Воспитатель: </w:t>
      </w:r>
      <w:proofErr w:type="spellStart"/>
      <w:r w:rsidRPr="00D9580E">
        <w:rPr>
          <w:rFonts w:ascii="Times New Roman" w:hAnsi="Times New Roman" w:cs="Times New Roman"/>
          <w:b/>
          <w:i/>
          <w:sz w:val="32"/>
          <w:szCs w:val="32"/>
        </w:rPr>
        <w:t>Чепилян</w:t>
      </w:r>
      <w:proofErr w:type="spellEnd"/>
      <w:r w:rsidRPr="00D9580E">
        <w:rPr>
          <w:rFonts w:ascii="Times New Roman" w:hAnsi="Times New Roman" w:cs="Times New Roman"/>
          <w:b/>
          <w:i/>
          <w:sz w:val="32"/>
          <w:szCs w:val="32"/>
        </w:rPr>
        <w:t xml:space="preserve"> С.А.</w:t>
      </w: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D9580E" w:rsidRDefault="00D9580E" w:rsidP="00AF2F51">
      <w:pPr>
        <w:spacing w:after="0"/>
        <w:jc w:val="center"/>
        <w:rPr>
          <w:rFonts w:ascii="Times New Roman" w:hAnsi="Times New Roman" w:cs="Times New Roman"/>
          <w:b/>
          <w:sz w:val="28"/>
          <w:szCs w:val="28"/>
        </w:rPr>
      </w:pPr>
    </w:p>
    <w:p w:rsidR="00AF2F51" w:rsidRPr="00AF2F51" w:rsidRDefault="00AF2F51" w:rsidP="00AF2F51">
      <w:pPr>
        <w:spacing w:after="0"/>
        <w:jc w:val="center"/>
        <w:rPr>
          <w:rFonts w:ascii="Times New Roman" w:hAnsi="Times New Roman" w:cs="Times New Roman"/>
          <w:b/>
          <w:sz w:val="28"/>
          <w:szCs w:val="28"/>
        </w:rPr>
      </w:pPr>
      <w:r w:rsidRPr="00AF2F51">
        <w:rPr>
          <w:rFonts w:ascii="Times New Roman" w:hAnsi="Times New Roman" w:cs="Times New Roman"/>
          <w:b/>
          <w:sz w:val="28"/>
          <w:szCs w:val="28"/>
        </w:rPr>
        <w:lastRenderedPageBreak/>
        <w:t>Проект "Снежная королева"</w:t>
      </w:r>
    </w:p>
    <w:p w:rsidR="00AF2F51" w:rsidRPr="00AF2F51" w:rsidRDefault="00AF2F51" w:rsidP="00AF2F51">
      <w:pPr>
        <w:spacing w:after="0"/>
        <w:jc w:val="both"/>
        <w:rPr>
          <w:rFonts w:ascii="Times New Roman" w:hAnsi="Times New Roman" w:cs="Times New Roman"/>
          <w:sz w:val="28"/>
          <w:szCs w:val="28"/>
        </w:rPr>
      </w:pP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b/>
          <w:sz w:val="28"/>
          <w:szCs w:val="28"/>
        </w:rPr>
        <w:t>Вид  проекта:</w:t>
      </w:r>
      <w:r w:rsidRPr="00AF2F51">
        <w:rPr>
          <w:rFonts w:ascii="Times New Roman" w:hAnsi="Times New Roman" w:cs="Times New Roman"/>
          <w:sz w:val="28"/>
          <w:szCs w:val="28"/>
        </w:rPr>
        <w:t xml:space="preserve">                творческий</w:t>
      </w:r>
    </w:p>
    <w:p w:rsid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b/>
          <w:sz w:val="28"/>
          <w:szCs w:val="28"/>
        </w:rPr>
        <w:t>Участники:</w:t>
      </w:r>
      <w:r w:rsidRPr="00AF2F51">
        <w:rPr>
          <w:rFonts w:ascii="Times New Roman" w:hAnsi="Times New Roman" w:cs="Times New Roman"/>
          <w:sz w:val="28"/>
          <w:szCs w:val="28"/>
        </w:rPr>
        <w:t xml:space="preserve">             </w:t>
      </w:r>
      <w:r>
        <w:rPr>
          <w:rFonts w:ascii="Times New Roman" w:hAnsi="Times New Roman" w:cs="Times New Roman"/>
          <w:sz w:val="28"/>
          <w:szCs w:val="28"/>
        </w:rPr>
        <w:t>воспитатель</w:t>
      </w:r>
      <w:r w:rsidRPr="00AF2F51">
        <w:rPr>
          <w:rFonts w:ascii="Times New Roman" w:hAnsi="Times New Roman" w:cs="Times New Roman"/>
          <w:sz w:val="28"/>
          <w:szCs w:val="28"/>
        </w:rPr>
        <w:t>,</w:t>
      </w:r>
      <w:r>
        <w:rPr>
          <w:rFonts w:ascii="Times New Roman" w:hAnsi="Times New Roman" w:cs="Times New Roman"/>
          <w:sz w:val="28"/>
          <w:szCs w:val="28"/>
        </w:rPr>
        <w:t xml:space="preserve"> </w:t>
      </w:r>
      <w:r w:rsidRPr="00AF2F51">
        <w:rPr>
          <w:rFonts w:ascii="Times New Roman" w:hAnsi="Times New Roman" w:cs="Times New Roman"/>
          <w:sz w:val="28"/>
          <w:szCs w:val="28"/>
        </w:rPr>
        <w:t xml:space="preserve"> дети  подготовительной  группы</w:t>
      </w:r>
      <w:r>
        <w:rPr>
          <w:rFonts w:ascii="Times New Roman" w:hAnsi="Times New Roman" w:cs="Times New Roman"/>
          <w:sz w:val="28"/>
          <w:szCs w:val="28"/>
        </w:rPr>
        <w:t xml:space="preserve"> «Жемчужинка».</w:t>
      </w:r>
      <w:r w:rsidRPr="00AF2F51">
        <w:rPr>
          <w:rFonts w:ascii="Times New Roman" w:hAnsi="Times New Roman" w:cs="Times New Roman"/>
          <w:sz w:val="28"/>
          <w:szCs w:val="28"/>
        </w:rPr>
        <w:t xml:space="preserve">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b/>
          <w:sz w:val="28"/>
          <w:szCs w:val="28"/>
        </w:rPr>
        <w:t>Срок  реализации:</w:t>
      </w:r>
      <w:r w:rsidRPr="00AF2F51">
        <w:rPr>
          <w:rFonts w:ascii="Times New Roman" w:hAnsi="Times New Roman" w:cs="Times New Roman"/>
          <w:sz w:val="28"/>
          <w:szCs w:val="28"/>
        </w:rPr>
        <w:t xml:space="preserve">       ноябрь –</w:t>
      </w:r>
      <w:r>
        <w:rPr>
          <w:rFonts w:ascii="Times New Roman" w:hAnsi="Times New Roman" w:cs="Times New Roman"/>
          <w:sz w:val="28"/>
          <w:szCs w:val="28"/>
        </w:rPr>
        <w:t xml:space="preserve"> декабрь</w:t>
      </w:r>
      <w:r w:rsidRPr="00AF2F51">
        <w:rPr>
          <w:rFonts w:ascii="Times New Roman" w:hAnsi="Times New Roman" w:cs="Times New Roman"/>
          <w:sz w:val="28"/>
          <w:szCs w:val="28"/>
        </w:rPr>
        <w:t xml:space="preserve">  (</w:t>
      </w:r>
      <w:r>
        <w:rPr>
          <w:rFonts w:ascii="Times New Roman" w:hAnsi="Times New Roman" w:cs="Times New Roman"/>
          <w:sz w:val="28"/>
          <w:szCs w:val="28"/>
        </w:rPr>
        <w:t>2</w:t>
      </w:r>
      <w:r w:rsidRPr="00AF2F51">
        <w:rPr>
          <w:rFonts w:ascii="Times New Roman" w:hAnsi="Times New Roman" w:cs="Times New Roman"/>
          <w:sz w:val="28"/>
          <w:szCs w:val="28"/>
        </w:rPr>
        <w:t xml:space="preserve"> месяца)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b/>
          <w:sz w:val="28"/>
          <w:szCs w:val="28"/>
        </w:rPr>
        <w:t>Цель  проекта</w:t>
      </w:r>
      <w:r w:rsidRPr="00AF2F51">
        <w:rPr>
          <w:rFonts w:ascii="Times New Roman" w:hAnsi="Times New Roman" w:cs="Times New Roman"/>
          <w:sz w:val="28"/>
          <w:szCs w:val="28"/>
        </w:rPr>
        <w:t>: Развитие  творческих   способностей детей средствами музыкально-театрализованной деятельности</w:t>
      </w:r>
      <w:r>
        <w:rPr>
          <w:rFonts w:ascii="Times New Roman" w:hAnsi="Times New Roman" w:cs="Times New Roman"/>
          <w:sz w:val="28"/>
          <w:szCs w:val="28"/>
        </w:rPr>
        <w:t>.</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Задачи проекта: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Развивать творческие способности и творческую самостоятельность детей;</w:t>
      </w:r>
    </w:p>
    <w:p w:rsid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Обогащать музыкальные впечатления детей и способствовать формированию </w:t>
      </w:r>
      <w:r>
        <w:rPr>
          <w:rFonts w:ascii="Times New Roman" w:hAnsi="Times New Roman" w:cs="Times New Roman"/>
          <w:sz w:val="28"/>
          <w:szCs w:val="28"/>
        </w:rPr>
        <w:t xml:space="preserve">эстетического </w:t>
      </w:r>
      <w:r w:rsidRPr="00AF2F51">
        <w:rPr>
          <w:rFonts w:ascii="Times New Roman" w:hAnsi="Times New Roman" w:cs="Times New Roman"/>
          <w:sz w:val="28"/>
          <w:szCs w:val="28"/>
        </w:rPr>
        <w:t xml:space="preserve"> вкуса</w:t>
      </w:r>
      <w:r>
        <w:rPr>
          <w:rFonts w:ascii="Times New Roman" w:hAnsi="Times New Roman" w:cs="Times New Roman"/>
          <w:sz w:val="28"/>
          <w:szCs w:val="28"/>
        </w:rPr>
        <w:t>;</w:t>
      </w:r>
      <w:r w:rsidRPr="00AF2F51">
        <w:rPr>
          <w:rFonts w:ascii="Times New Roman" w:hAnsi="Times New Roman" w:cs="Times New Roman"/>
          <w:sz w:val="28"/>
          <w:szCs w:val="28"/>
        </w:rPr>
        <w:t xml:space="preserve">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Развивать эмоционально-оценочное восприятие художественных образов;</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Приобщать детей к активной эстетической и художественной деятельности;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Развивать речевые  и  </w:t>
      </w:r>
      <w:r>
        <w:rPr>
          <w:rFonts w:ascii="Times New Roman" w:hAnsi="Times New Roman" w:cs="Times New Roman"/>
          <w:sz w:val="28"/>
          <w:szCs w:val="28"/>
        </w:rPr>
        <w:t xml:space="preserve"> социальные </w:t>
      </w:r>
      <w:r w:rsidRPr="00AF2F51">
        <w:rPr>
          <w:rFonts w:ascii="Times New Roman" w:hAnsi="Times New Roman" w:cs="Times New Roman"/>
          <w:sz w:val="28"/>
          <w:szCs w:val="28"/>
        </w:rPr>
        <w:t>навыки детей;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Создавать условия для свободного</w:t>
      </w:r>
      <w:r>
        <w:rPr>
          <w:rFonts w:ascii="Times New Roman" w:hAnsi="Times New Roman" w:cs="Times New Roman"/>
          <w:sz w:val="28"/>
          <w:szCs w:val="28"/>
        </w:rPr>
        <w:t xml:space="preserve"> самовыражения каждого ребенка.</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Актуальность  темы:</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Как известно, музыкальный театр является одной из наиболее   наглядных форм художественного отражения жизни, основанной на восприятии мира через образы.  По своей природе театральное искусство наиболее близко детской ролевой игре, которая складывается как основа относительно самостоятельного функционирования детского сообщества и к 5</w:t>
      </w:r>
      <w:r>
        <w:rPr>
          <w:rFonts w:ascii="Times New Roman" w:hAnsi="Times New Roman" w:cs="Times New Roman"/>
          <w:sz w:val="28"/>
          <w:szCs w:val="28"/>
        </w:rPr>
        <w:t xml:space="preserve"> - 6</w:t>
      </w:r>
      <w:r w:rsidRPr="00AF2F51">
        <w:rPr>
          <w:rFonts w:ascii="Times New Roman" w:hAnsi="Times New Roman" w:cs="Times New Roman"/>
          <w:sz w:val="28"/>
          <w:szCs w:val="28"/>
        </w:rPr>
        <w:t xml:space="preserve"> годам занимает позицию ведущей деятельности детей. Сходными являются  формы организации этих процессов:  игра – ролевая и актёрская. Театральная деятельность отвечает психологическим   особенностям дошкольного возраста, удовлетворяет основную потребность ребёнка – потребность в игре и создаёт условия для проявления его творческой активности.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w:t>
      </w:r>
      <w:proofErr w:type="spellStart"/>
      <w:r w:rsidRPr="00AF2F51">
        <w:rPr>
          <w:rFonts w:ascii="Times New Roman" w:hAnsi="Times New Roman" w:cs="Times New Roman"/>
          <w:sz w:val="28"/>
          <w:szCs w:val="28"/>
        </w:rPr>
        <w:t>Н.А.Ветлугина</w:t>
      </w:r>
      <w:proofErr w:type="spellEnd"/>
      <w:r w:rsidRPr="00AF2F51">
        <w:rPr>
          <w:rFonts w:ascii="Times New Roman" w:hAnsi="Times New Roman" w:cs="Times New Roman"/>
          <w:sz w:val="28"/>
          <w:szCs w:val="28"/>
        </w:rPr>
        <w:t xml:space="preserve">  в  своих  исследованиях  всесторонне проанализировала  возможности  детей  в  выполнении  творческих  заданий, истоки детского творчества, пути его развития, обосновала идею взаимосвязи обучения и творчества детей,  доказав в своих работах, что эти процессы не противостоят, а тесно соприкасаются, </w:t>
      </w:r>
      <w:proofErr w:type="spellStart"/>
      <w:r w:rsidRPr="00AF2F51">
        <w:rPr>
          <w:rFonts w:ascii="Times New Roman" w:hAnsi="Times New Roman" w:cs="Times New Roman"/>
          <w:sz w:val="28"/>
          <w:szCs w:val="28"/>
        </w:rPr>
        <w:t>взаимообогащают</w:t>
      </w:r>
      <w:proofErr w:type="spellEnd"/>
      <w:r w:rsidRPr="00AF2F51">
        <w:rPr>
          <w:rFonts w:ascii="Times New Roman" w:hAnsi="Times New Roman" w:cs="Times New Roman"/>
          <w:sz w:val="28"/>
          <w:szCs w:val="28"/>
        </w:rPr>
        <w:t xml:space="preserve"> друг друга.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приобретает  развивающий  характер.</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Музыкальный компонент театральных спектаклей расширяет развивающие и воспитательные возможности театра, усиливает эффект эмоционального </w:t>
      </w:r>
      <w:r w:rsidRPr="00AF2F51">
        <w:rPr>
          <w:rFonts w:ascii="Times New Roman" w:hAnsi="Times New Roman" w:cs="Times New Roman"/>
          <w:sz w:val="28"/>
          <w:szCs w:val="28"/>
        </w:rPr>
        <w:lastRenderedPageBreak/>
        <w:t>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 Природная предрасположенность дошкольников к пению и движению объясняет их живой интерес к восприятию музыкально-театрального действа и участию в нём с удовольствием.</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Приобщение детей 5 - 7лет к музыкально-театральному творчеству в условиях </w:t>
      </w:r>
      <w:r>
        <w:rPr>
          <w:rFonts w:ascii="Times New Roman" w:hAnsi="Times New Roman" w:cs="Times New Roman"/>
          <w:sz w:val="28"/>
          <w:szCs w:val="28"/>
        </w:rPr>
        <w:t>группы</w:t>
      </w:r>
      <w:r w:rsidRPr="00AF2F51">
        <w:rPr>
          <w:rFonts w:ascii="Times New Roman" w:hAnsi="Times New Roman" w:cs="Times New Roman"/>
          <w:sz w:val="28"/>
          <w:szCs w:val="28"/>
        </w:rPr>
        <w:t xml:space="preserve">  осуществляется  в рамках создания музыкальной сказки, что дает уникальную возможность помочь детям раскрыть и развить творческие качества, столь важные для современного человека, освобождает ребенка от закомплексованности, дает ему ощущение своей особенности, приносит массу радостных минут и огромное наслаждение. И конечно, умение экспериментировать, свободно общаться со сверстниками и старшими товарищами, управлять эмоциями, самостоятельно принимать решения - эти качества очень пригодятся ребятам  в дальнейшей  жизни.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Процесс  создания (постановки) музыкальной сказки трудоемкий, но интересный, требующий  кропотливой работы. Основной целью создания музыкальной сказки с детьми дошкольного возраста является развитие способности детей к свободному творческому восприятию окружающего мира. Рассмотрим основные  этапы создания музыкальной сказки  «Снежная  </w:t>
      </w:r>
      <w:r>
        <w:rPr>
          <w:rFonts w:ascii="Times New Roman" w:hAnsi="Times New Roman" w:cs="Times New Roman"/>
          <w:sz w:val="28"/>
          <w:szCs w:val="28"/>
        </w:rPr>
        <w:t>Королева»</w:t>
      </w:r>
      <w:r w:rsidRPr="00AF2F51">
        <w:rPr>
          <w:rFonts w:ascii="Times New Roman" w:hAnsi="Times New Roman" w:cs="Times New Roman"/>
          <w:sz w:val="28"/>
          <w:szCs w:val="28"/>
        </w:rPr>
        <w:t xml:space="preserve">                        </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1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«Выбор произведения»</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Сказка – работа коллективная, поэтому и выбор сказки должен быть коллективным. Поскольку дети не обладают богатым литературным багажом, педагог выносит на обсуждение  известные и неизвестные сказки, умело направляя  процесс поиска. Необходимо учитывать способности и особенности детского коллектива. Так как  на подготовку сказки требуются большие временные  и творческие затраты, лучше,  если сказка будет соответствовать теме  ближайшего праздника, развлечения. Это позволит сэкономить силы детей и взрослых, даст возможность каждому ребенку побыть артистом и почувствовать свою значимость.     Выбор  музыкальной сказки  «Снежная  королева» не случаен:</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во-первых, сюжет сказки близок к теме зимнего праздника,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во-вторых, герои сказки знакомы ребятам,  так как  дети предварительно читали в группе сказку </w:t>
      </w:r>
      <w:proofErr w:type="spellStart"/>
      <w:r w:rsidRPr="00AF2F51">
        <w:rPr>
          <w:rFonts w:ascii="Times New Roman" w:hAnsi="Times New Roman" w:cs="Times New Roman"/>
          <w:sz w:val="28"/>
          <w:szCs w:val="28"/>
        </w:rPr>
        <w:t>Г.Х.Андерсена</w:t>
      </w:r>
      <w:proofErr w:type="spellEnd"/>
      <w:r w:rsidRPr="00AF2F51">
        <w:rPr>
          <w:rFonts w:ascii="Times New Roman" w:hAnsi="Times New Roman" w:cs="Times New Roman"/>
          <w:sz w:val="28"/>
          <w:szCs w:val="28"/>
        </w:rPr>
        <w:t>,  и   она им очень понравилась.</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и  наконец,  мною был подобран интересный вокальный и инструментальный материал для музык</w:t>
      </w:r>
      <w:r>
        <w:rPr>
          <w:rFonts w:ascii="Times New Roman" w:hAnsi="Times New Roman" w:cs="Times New Roman"/>
          <w:sz w:val="28"/>
          <w:szCs w:val="28"/>
        </w:rPr>
        <w:t>ального оформления этой сказки.</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2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Знакомство с музыкальным оформлением спектакля»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lastRenderedPageBreak/>
        <w:t xml:space="preserve">Музыкальное сопровождение происходящих на сцене действий. Знакомство  с  музыкой  происходит  на музыкальных  занятиях.  Мною разработан  цикл  интегрированных   занятий  «Зимние пейзажи в музыке, живописи и поэзии». В ходе  </w:t>
      </w:r>
      <w:r>
        <w:rPr>
          <w:rFonts w:ascii="Times New Roman" w:hAnsi="Times New Roman" w:cs="Times New Roman"/>
          <w:sz w:val="28"/>
          <w:szCs w:val="28"/>
        </w:rPr>
        <w:t xml:space="preserve"> бесед </w:t>
      </w:r>
      <w:r w:rsidRPr="00AF2F51">
        <w:rPr>
          <w:rFonts w:ascii="Times New Roman" w:hAnsi="Times New Roman" w:cs="Times New Roman"/>
          <w:sz w:val="28"/>
          <w:szCs w:val="28"/>
        </w:rPr>
        <w:t>дети высказывают свои суждения о прослушанных произведениях, описывают художественный образ, настроение, сравнивают художественные образы произведений разных видов искусств о зиме. В процессе  занятий дети учатся использовать художественно-выразительные средства всех видов искусства для передачи замысла. Приобретенный художественный опыт помогает им создавать выразительный образ (музыкальный, поэтический, изобразительный). Совместные действия педагога с детьми, общение со сверстниками создают необходимые условия для формирования и развития творческих способностей.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В результате такой  деятельности происходит осмысление места каждого музыкального произведения в общей драматургии сказки. Совместно с детьми определяется, что:</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Музыка  «Феи зимы» из балета </w:t>
      </w:r>
      <w:proofErr w:type="spellStart"/>
      <w:r w:rsidRPr="00AF2F51">
        <w:rPr>
          <w:rFonts w:ascii="Times New Roman" w:hAnsi="Times New Roman" w:cs="Times New Roman"/>
          <w:sz w:val="28"/>
          <w:szCs w:val="28"/>
        </w:rPr>
        <w:t>С.Прокофьева</w:t>
      </w:r>
      <w:proofErr w:type="spellEnd"/>
      <w:r w:rsidRPr="00AF2F51">
        <w:rPr>
          <w:rFonts w:ascii="Times New Roman" w:hAnsi="Times New Roman" w:cs="Times New Roman"/>
          <w:sz w:val="28"/>
          <w:szCs w:val="28"/>
        </w:rPr>
        <w:t xml:space="preserve">  «Золушка» сопровождает Герду, когда она собирается в поход за Каем. Создается образ снежной мягкой волшебной зимы, кружатся и танцуют Снежинки.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Танец Метели, Вьюги и Снежной королевы создают эмоциональный фон и показывают, как трудно добраться до дворца, как много пришлось пережить Герде. (Танец Метели, Вьюги и Снежной королевы в «Сцене с Волшебным цветком» </w:t>
      </w:r>
      <w:r>
        <w:rPr>
          <w:rFonts w:ascii="Times New Roman" w:hAnsi="Times New Roman" w:cs="Times New Roman"/>
          <w:sz w:val="28"/>
          <w:szCs w:val="28"/>
        </w:rPr>
        <w:t>и сцене «Герда идет к Дворцу»).</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3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«Какой он -  сказочный герой?"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Знакомство с музыкальной сказкой  «Снежная королева» произошло </w:t>
      </w:r>
      <w:r>
        <w:rPr>
          <w:rFonts w:ascii="Times New Roman" w:hAnsi="Times New Roman" w:cs="Times New Roman"/>
          <w:sz w:val="28"/>
          <w:szCs w:val="28"/>
        </w:rPr>
        <w:t xml:space="preserve"> через просмотр мюзикла</w:t>
      </w:r>
      <w:r w:rsidRPr="00AF2F51">
        <w:rPr>
          <w:rFonts w:ascii="Times New Roman" w:hAnsi="Times New Roman" w:cs="Times New Roman"/>
          <w:sz w:val="28"/>
          <w:szCs w:val="28"/>
        </w:rPr>
        <w:t>. Дети  впервые услышали сказку с музыкальными номерами. Хочется отметить, что музыка в этом спектакле выполняет несколько функций: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1.  Музыкальная характеристика героев в контексте происходящих событий: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Песня Сказочника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Дуэт Кая и Герды</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Песня Снежной королевы</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Песня воронов</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Трио Герды, Маленькой разбойницы и Атаманши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Дуэт Снежной королевы и Кая</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Танец разбойников</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Трио Герды, Кая и Снежной королевы</w:t>
      </w:r>
    </w:p>
    <w:p w:rsidR="00AF2F51" w:rsidRPr="00AF2F51" w:rsidRDefault="00AF2F51" w:rsidP="00AF2F51">
      <w:pPr>
        <w:spacing w:after="0"/>
        <w:jc w:val="both"/>
        <w:rPr>
          <w:rFonts w:ascii="Times New Roman" w:hAnsi="Times New Roman" w:cs="Times New Roman"/>
          <w:sz w:val="28"/>
          <w:szCs w:val="28"/>
        </w:rPr>
      </w:pP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2.  Эмоциональная реакция на происходящие события (сопереживание):</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Хор  «Ах, наш милый, добрый Кай»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Хор «Милая ты  девочка, ну зачем ты слушала»</w:t>
      </w:r>
    </w:p>
    <w:p w:rsidR="00AF2F51" w:rsidRPr="00AF2F51" w:rsidRDefault="00AF2F51" w:rsidP="00AF2F51">
      <w:pPr>
        <w:spacing w:after="0"/>
        <w:jc w:val="both"/>
        <w:rPr>
          <w:rFonts w:ascii="Times New Roman" w:hAnsi="Times New Roman" w:cs="Times New Roman"/>
          <w:sz w:val="28"/>
          <w:szCs w:val="28"/>
        </w:rPr>
      </w:pP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3. Эмоциональный фон, сопровождающий действия героев (Сцена метели,  Танец снежинок)</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Художественное слово и музыка дополняют друг друга, усиливают впечатления </w:t>
      </w:r>
      <w:proofErr w:type="gramStart"/>
      <w:r w:rsidRPr="00AF2F51">
        <w:rPr>
          <w:rFonts w:ascii="Times New Roman" w:hAnsi="Times New Roman" w:cs="Times New Roman"/>
          <w:sz w:val="28"/>
          <w:szCs w:val="28"/>
        </w:rPr>
        <w:t>от</w:t>
      </w:r>
      <w:proofErr w:type="gramEnd"/>
      <w:r w:rsidRPr="00AF2F51">
        <w:rPr>
          <w:rFonts w:ascii="Times New Roman" w:hAnsi="Times New Roman" w:cs="Times New Roman"/>
          <w:sz w:val="28"/>
          <w:szCs w:val="28"/>
        </w:rPr>
        <w:t xml:space="preserve">  услышанного.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Работа над персонажами сказки  способствует развитию психических процессов – памяти, воображению, фантазии, речи. Формируется музыкальность, культура, которая является частью общей культуры. В процессе работы,  я опиралась  на воображение детей, на личный опыт ребенка и память. Предлагала  рассказать и показать, как он представляет себе данный персонаж. Поскольку личный опыт детей  еще не велик, корректировала и помогала, подсказывала  наиболее яркие индивидуальные черты, особенности персонажа.  В этом мне помогали: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Этюды на мимику</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Работа  с карточками  эмоций, игра «Выбери карточку и покажи эмоцию мимикой и жестам»   и  «Кто это?»- один ребенок мимикой показывает эмоцию, а все дети выбирают подходящую карточку.</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Этюды на движение</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Прием «Отгадай кто это?»- один ребенок показывает, другой называет (угадывает) персонажа сказки.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Ребенок начинает понимать, что, если хорошо представить предмет, о котором идет речь и выразительно сказать – то текст запоминается лучше и быстрее. Взаимодействие с партнерами и участие в спектакле становится все более увлекательным. Хорошо зная и представляя своего героя, умея понятно и выразительно говорить его словами, дети с легкостью справляются с мимическим решением образа. Конечно, некоторым все же необходима помощь, чтобы “разбудить” мышцы лица и научить лицо радоваться, печалиться, злиться, хохотать. В этом педагогу поможет  </w:t>
      </w:r>
      <w:proofErr w:type="spellStart"/>
      <w:r w:rsidRPr="00AF2F51">
        <w:rPr>
          <w:rFonts w:ascii="Times New Roman" w:hAnsi="Times New Roman" w:cs="Times New Roman"/>
          <w:sz w:val="28"/>
          <w:szCs w:val="28"/>
        </w:rPr>
        <w:t>психогимнастика</w:t>
      </w:r>
      <w:proofErr w:type="spellEnd"/>
      <w:r w:rsidRPr="00AF2F51">
        <w:rPr>
          <w:rFonts w:ascii="Times New Roman" w:hAnsi="Times New Roman" w:cs="Times New Roman"/>
          <w:sz w:val="28"/>
          <w:szCs w:val="28"/>
        </w:rPr>
        <w:t xml:space="preserve">  </w:t>
      </w:r>
      <w:proofErr w:type="spellStart"/>
      <w:r w:rsidRPr="00AF2F51">
        <w:rPr>
          <w:rFonts w:ascii="Times New Roman" w:hAnsi="Times New Roman" w:cs="Times New Roman"/>
          <w:sz w:val="28"/>
          <w:szCs w:val="28"/>
        </w:rPr>
        <w:t>М.И.Чистяковой</w:t>
      </w:r>
      <w:proofErr w:type="spellEnd"/>
      <w:r w:rsidRPr="00AF2F51">
        <w:rPr>
          <w:rFonts w:ascii="Times New Roman" w:hAnsi="Times New Roman" w:cs="Times New Roman"/>
          <w:sz w:val="28"/>
          <w:szCs w:val="28"/>
        </w:rPr>
        <w:t>. Каждый персонаж обладает своей особенной творческой характеристикой. Яркость образа достигается разными способами, но более всего музыкальными. Чтобы исполнить все  музыкальные номера, необходимо развивать музыкальные способности, как на занятиях, так и  в  рамках дополнительных занятий  с солистами (детьми  с вокальными данными или перспективой их развития)  по разучиванию:</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Весь музыкальный материал, с которым ребенок встречается, на протяжении спектакля развивает </w:t>
      </w:r>
      <w:r>
        <w:rPr>
          <w:rFonts w:ascii="Times New Roman" w:hAnsi="Times New Roman" w:cs="Times New Roman"/>
          <w:sz w:val="28"/>
          <w:szCs w:val="28"/>
        </w:rPr>
        <w:t xml:space="preserve"> </w:t>
      </w:r>
      <w:r w:rsidRPr="00AF2F51">
        <w:rPr>
          <w:rFonts w:ascii="Times New Roman" w:hAnsi="Times New Roman" w:cs="Times New Roman"/>
          <w:sz w:val="28"/>
          <w:szCs w:val="28"/>
        </w:rPr>
        <w:t xml:space="preserve">память. Музыка для прослушивания и музыка для исполнения требуют запоминания, чтобы следить за ходом спектакля, взаимодействовать с партнерами, помнить свою музыкальную тему и во время ее исполнять. Для поиска пластического решения образа некоторых героев  необходимы занятия выразительным движением. Передавать образ в </w:t>
      </w:r>
      <w:r w:rsidRPr="00AF2F51">
        <w:rPr>
          <w:rFonts w:ascii="Times New Roman" w:hAnsi="Times New Roman" w:cs="Times New Roman"/>
          <w:sz w:val="28"/>
          <w:szCs w:val="28"/>
        </w:rPr>
        <w:lastRenderedPageBreak/>
        <w:t>движении дети учились, исполняя различные этюды, на этапе «танцевального творчества»</w:t>
      </w:r>
      <w:r>
        <w:rPr>
          <w:rFonts w:ascii="Times New Roman" w:hAnsi="Times New Roman" w:cs="Times New Roman"/>
          <w:sz w:val="28"/>
          <w:szCs w:val="28"/>
        </w:rPr>
        <w:t>.</w:t>
      </w:r>
      <w:r w:rsidRPr="00AF2F51">
        <w:rPr>
          <w:rFonts w:ascii="Times New Roman" w:hAnsi="Times New Roman" w:cs="Times New Roman"/>
          <w:sz w:val="28"/>
          <w:szCs w:val="28"/>
        </w:rPr>
        <w:t xml:space="preserve"> </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4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Создание сценического пространства»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Создание сценического пространства требует от детей умения  ориентироваться. Определять границы данного действия, разделять пространство на сектора, линии, основное место действия. Знать стороны:  лево, право, назад, вперед, по диагонали. Определять середину и края. Развитию ориентировки способствуют  упражнения на перестроение. Чтобы лучше представить рисунок перестроений детям предлагается зрительный ряд пиктограмм. Научившись видеть и понимать пространство, дети быстро находят место себе, партнерам и предметам с которыми надо взаимодействовать. В силу вступает детская импровизация, ассоциативное мышление. Взаимодействие с партнерами приводит к составлению следующих  мизансцен:</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От начала до появления Снежной Королевы и похищения Кая.</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в лесу (Герда отправляется в путь)</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с воронами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метели, сцена с волшебным цветком</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во дворце</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с Оленем</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Сцена с разбойниками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Сцена во дворце Снежной королевы</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Финал</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Педагогу остается, не навязывая своего видения, совместно “обжить” с детьми пространство. Элементы декорации, реквизит находят свое точное место на площадке  во время  репетиции эпизодов (мизансцен).  А элементы кост</w:t>
      </w:r>
      <w:r>
        <w:rPr>
          <w:rFonts w:ascii="Times New Roman" w:hAnsi="Times New Roman" w:cs="Times New Roman"/>
          <w:sz w:val="28"/>
          <w:szCs w:val="28"/>
        </w:rPr>
        <w:t>юма находят своего исполнителя.</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5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 Формирование актерского состава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(распределение ролей)</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Дети на протяжении некоторого времени погружались в волшебный мир музыки и сказки, сами создавали его, научились смотреть и слушать. За это время сформировались:</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группа солистов;</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актерская группа;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танцевальная группа.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xml:space="preserve">Обозначились  детские желания, круг интересов, выявились пристрастия. Ребята попробовали себя во всех ролях,  поиграли в разных эпизодах. Теперь настало время взять на себя ответственность за конкретную роль, чтобы донести спектакль до зрителя. Детям дается возможность  попробовать себя в </w:t>
      </w:r>
      <w:r w:rsidRPr="00AF2F51">
        <w:rPr>
          <w:rFonts w:ascii="Times New Roman" w:hAnsi="Times New Roman" w:cs="Times New Roman"/>
          <w:sz w:val="28"/>
          <w:szCs w:val="28"/>
        </w:rPr>
        <w:lastRenderedPageBreak/>
        <w:t>той или иной роли. В процессе исполнения ребенок сам оценивает себя. С другой стороны его оценивают товарищи. Коллектив детей высказывает свои пожелания, определяет свои симпатии. Совместный выбор детей и педагогов и определяет исполнителя той или иной роли. Проводится последняя  репетиция.</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6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«Премьера»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Выступление является самым волнующим и ответственным этапом в создании музыкальной сказки. Ребенок получает возможность заявить о себе и поверить в себя, ощутить  радость общения со сверстниками и  взрослыми, которым  отводится роль помощников и ценителей. Осуществляется социально-личностное развитие ребенка. Формируется чувство ответственности за общее дело.</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Артисты волнуются. Зрители в ожидании. Итак,  премьера!  Сказка была показана родителям.     Аплодисменты и слова благодарности не вскружили  головы маленьким  артистам, впереди  повторные показы, а это значит, что нужно продолжать трудиться…</w:t>
      </w:r>
    </w:p>
    <w:p w:rsidR="00AF2F51" w:rsidRPr="00AF2F51" w:rsidRDefault="00AF2F51" w:rsidP="00AF2F51">
      <w:pPr>
        <w:spacing w:after="0"/>
        <w:jc w:val="both"/>
        <w:rPr>
          <w:rFonts w:ascii="Times New Roman" w:hAnsi="Times New Roman" w:cs="Times New Roman"/>
          <w:b/>
          <w:sz w:val="28"/>
          <w:szCs w:val="28"/>
        </w:rPr>
      </w:pPr>
      <w:r w:rsidRPr="00AF2F51">
        <w:rPr>
          <w:rFonts w:ascii="Times New Roman" w:hAnsi="Times New Roman" w:cs="Times New Roman"/>
          <w:b/>
          <w:sz w:val="28"/>
          <w:szCs w:val="28"/>
        </w:rPr>
        <w:t>7  этап</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 Повторные показы»</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Получив оценку зрителей и оценив  себя,  исполнители желают рассказать сказку “по новому” - с дополнениями, изменениями, а то и вовсе поменяться ролями. Исполнителями могут стать и терпеливые зрители, которые в силу каких-то причин не участвовали в первом показе. Закрепляя, полученные навыки и умения каждый ребенок индивидуально проявляется, раскрываются его творческие способности.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Исходя из вышесказанного,  можно сделать вывод о том, что работа над постановкой  музыкальной сказки   «Снежная королева»:</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позволяет   развить у детей интерес к музыкальной и театральной деятельности;</w:t>
      </w:r>
    </w:p>
    <w:p w:rsidR="00AF2F5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способствует личностному росту детей, воспитанию сильной, трудолюбивой творческой, жизнеспособной личности, развитию социальных навыков и общему развитию детей;</w:t>
      </w:r>
    </w:p>
    <w:p w:rsidR="00AD7891" w:rsidRPr="00AF2F51" w:rsidRDefault="00AF2F51" w:rsidP="00AF2F51">
      <w:pPr>
        <w:spacing w:after="0"/>
        <w:jc w:val="both"/>
        <w:rPr>
          <w:rFonts w:ascii="Times New Roman" w:hAnsi="Times New Roman" w:cs="Times New Roman"/>
          <w:sz w:val="28"/>
          <w:szCs w:val="28"/>
        </w:rPr>
      </w:pPr>
      <w:r w:rsidRPr="00AF2F51">
        <w:rPr>
          <w:rFonts w:ascii="Times New Roman" w:hAnsi="Times New Roman" w:cs="Times New Roman"/>
          <w:sz w:val="28"/>
          <w:szCs w:val="28"/>
        </w:rPr>
        <w:t>способствует  повышению  профессионального  уровня  педагога.</w:t>
      </w:r>
    </w:p>
    <w:sectPr w:rsidR="00AD7891" w:rsidRPr="00AF2F51" w:rsidSect="00AF2F5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51"/>
    <w:rsid w:val="000736F1"/>
    <w:rsid w:val="000C7B02"/>
    <w:rsid w:val="000D5359"/>
    <w:rsid w:val="000E0CA6"/>
    <w:rsid w:val="000E3298"/>
    <w:rsid w:val="000F1ED9"/>
    <w:rsid w:val="00103566"/>
    <w:rsid w:val="00117BB8"/>
    <w:rsid w:val="001364C8"/>
    <w:rsid w:val="00141C9E"/>
    <w:rsid w:val="001A73D3"/>
    <w:rsid w:val="001B11DF"/>
    <w:rsid w:val="001C433C"/>
    <w:rsid w:val="001C55FE"/>
    <w:rsid w:val="001F5334"/>
    <w:rsid w:val="00215081"/>
    <w:rsid w:val="002635A6"/>
    <w:rsid w:val="00271485"/>
    <w:rsid w:val="003313A1"/>
    <w:rsid w:val="0035025B"/>
    <w:rsid w:val="003803BA"/>
    <w:rsid w:val="003E68F2"/>
    <w:rsid w:val="00452F26"/>
    <w:rsid w:val="004A711C"/>
    <w:rsid w:val="00582A51"/>
    <w:rsid w:val="00582B98"/>
    <w:rsid w:val="005D11EA"/>
    <w:rsid w:val="005E5F86"/>
    <w:rsid w:val="005E7CBA"/>
    <w:rsid w:val="005F450A"/>
    <w:rsid w:val="00617C0D"/>
    <w:rsid w:val="00651890"/>
    <w:rsid w:val="0069008E"/>
    <w:rsid w:val="006A0DC1"/>
    <w:rsid w:val="006A4570"/>
    <w:rsid w:val="006B3D7D"/>
    <w:rsid w:val="006E6ECD"/>
    <w:rsid w:val="00712EDF"/>
    <w:rsid w:val="0072354D"/>
    <w:rsid w:val="00726DA4"/>
    <w:rsid w:val="007506EB"/>
    <w:rsid w:val="00772B56"/>
    <w:rsid w:val="00776682"/>
    <w:rsid w:val="00781106"/>
    <w:rsid w:val="007A76C6"/>
    <w:rsid w:val="00810ED2"/>
    <w:rsid w:val="0081141E"/>
    <w:rsid w:val="00820E8E"/>
    <w:rsid w:val="00823AF2"/>
    <w:rsid w:val="0084771A"/>
    <w:rsid w:val="00860875"/>
    <w:rsid w:val="008B0AA5"/>
    <w:rsid w:val="008F30F4"/>
    <w:rsid w:val="00904CF7"/>
    <w:rsid w:val="00917938"/>
    <w:rsid w:val="009844A3"/>
    <w:rsid w:val="009A06BB"/>
    <w:rsid w:val="009A20F0"/>
    <w:rsid w:val="009B793D"/>
    <w:rsid w:val="009C02BA"/>
    <w:rsid w:val="009D4DDA"/>
    <w:rsid w:val="00AA4E0E"/>
    <w:rsid w:val="00AD7891"/>
    <w:rsid w:val="00AF2F51"/>
    <w:rsid w:val="00B70C50"/>
    <w:rsid w:val="00B72154"/>
    <w:rsid w:val="00B8760A"/>
    <w:rsid w:val="00B939BE"/>
    <w:rsid w:val="00B97060"/>
    <w:rsid w:val="00B97C7B"/>
    <w:rsid w:val="00BE13DB"/>
    <w:rsid w:val="00BE2224"/>
    <w:rsid w:val="00CA3854"/>
    <w:rsid w:val="00D135BB"/>
    <w:rsid w:val="00D867DB"/>
    <w:rsid w:val="00D9580E"/>
    <w:rsid w:val="00DE760C"/>
    <w:rsid w:val="00DF214D"/>
    <w:rsid w:val="00E1337B"/>
    <w:rsid w:val="00E22EEF"/>
    <w:rsid w:val="00E5157A"/>
    <w:rsid w:val="00E52EC6"/>
    <w:rsid w:val="00E55C8A"/>
    <w:rsid w:val="00E673F6"/>
    <w:rsid w:val="00E77434"/>
    <w:rsid w:val="00EA2C10"/>
    <w:rsid w:val="00F301D7"/>
    <w:rsid w:val="00F36D49"/>
    <w:rsid w:val="00F37A3D"/>
    <w:rsid w:val="00F61596"/>
    <w:rsid w:val="00F65492"/>
    <w:rsid w:val="00FE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4</cp:revision>
  <dcterms:created xsi:type="dcterms:W3CDTF">2015-12-09T09:33:00Z</dcterms:created>
  <dcterms:modified xsi:type="dcterms:W3CDTF">2018-10-17T02:36:00Z</dcterms:modified>
</cp:coreProperties>
</file>